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C8A5" w14:textId="0561F889" w:rsidR="00590EC1" w:rsidRDefault="008A3993" w:rsidP="00BF20EA">
      <w:pPr>
        <w:spacing w:after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How </w:t>
      </w:r>
      <w:r w:rsidR="00686D97">
        <w:rPr>
          <w:b/>
          <w:bCs/>
          <w:sz w:val="28"/>
          <w:szCs w:val="28"/>
        </w:rPr>
        <w:t xml:space="preserve">Our </w:t>
      </w:r>
      <w:r>
        <w:rPr>
          <w:b/>
          <w:bCs/>
          <w:sz w:val="28"/>
          <w:szCs w:val="28"/>
        </w:rPr>
        <w:t>Preschool Prepares Children for the Future</w:t>
      </w:r>
    </w:p>
    <w:p w14:paraId="7540668D" w14:textId="7F02621D" w:rsidR="00FC67E2" w:rsidRDefault="00C35D41" w:rsidP="00EB7566">
      <w:pPr>
        <w:spacing w:after="240"/>
        <w:rPr>
          <w:rFonts w:cs="VAG Rounded Std"/>
          <w:color w:val="211D1E"/>
          <w:sz w:val="21"/>
          <w:szCs w:val="21"/>
        </w:rPr>
      </w:pPr>
      <w:r>
        <w:rPr>
          <w:rFonts w:cs="VAG Rounded Std"/>
          <w:noProof/>
          <w:color w:val="211D1E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197AE674" wp14:editId="03CEBECD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3438525" cy="2455092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5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993">
        <w:rPr>
          <w:rFonts w:cs="VAG Rounded Std"/>
          <w:color w:val="211D1E"/>
          <w:sz w:val="21"/>
          <w:szCs w:val="21"/>
        </w:rPr>
        <w:t xml:space="preserve">Preschool is the first introduction to a lifetime of learning, a journey that should start off on the right foot. </w:t>
      </w:r>
      <w:r w:rsidR="00EB7566">
        <w:rPr>
          <w:rFonts w:cs="VAG Rounded Std"/>
          <w:color w:val="211D1E"/>
          <w:sz w:val="21"/>
          <w:szCs w:val="21"/>
        </w:rPr>
        <w:t>C</w:t>
      </w:r>
      <w:r w:rsidR="00FC67E2">
        <w:rPr>
          <w:rFonts w:cs="VAG Rounded Std"/>
          <w:color w:val="211D1E"/>
          <w:sz w:val="21"/>
          <w:szCs w:val="21"/>
        </w:rPr>
        <w:t>hildren</w:t>
      </w:r>
      <w:r w:rsidR="00EB7566">
        <w:rPr>
          <w:rFonts w:cs="VAG Rounded Std"/>
          <w:color w:val="211D1E"/>
          <w:sz w:val="21"/>
          <w:szCs w:val="21"/>
        </w:rPr>
        <w:t xml:space="preserve"> learn numbers, letters, shapes and colors, but also the important social and emotional skills needed for success in kindergarten and beyond. </w:t>
      </w:r>
    </w:p>
    <w:p w14:paraId="56134C34" w14:textId="77777777" w:rsidR="00230F8A" w:rsidRDefault="008A3993" w:rsidP="00230F8A">
      <w:pPr>
        <w:spacing w:after="240"/>
        <w:rPr>
          <w:rFonts w:cs="VAG Rounded Std"/>
          <w:color w:val="211D1E"/>
          <w:sz w:val="21"/>
          <w:szCs w:val="21"/>
        </w:rPr>
      </w:pPr>
      <w:r>
        <w:rPr>
          <w:rFonts w:cs="VAG Rounded Std"/>
          <w:color w:val="211D1E"/>
          <w:sz w:val="21"/>
          <w:szCs w:val="21"/>
        </w:rPr>
        <w:t xml:space="preserve">Our </w:t>
      </w:r>
      <w:r w:rsidR="00FC67E2">
        <w:rPr>
          <w:rFonts w:cs="VAG Rounded Std"/>
          <w:color w:val="211D1E"/>
          <w:sz w:val="21"/>
          <w:szCs w:val="21"/>
        </w:rPr>
        <w:t>school</w:t>
      </w:r>
      <w:r>
        <w:rPr>
          <w:rFonts w:cs="VAG Rounded Std"/>
          <w:color w:val="211D1E"/>
          <w:sz w:val="21"/>
          <w:szCs w:val="21"/>
        </w:rPr>
        <w:t xml:space="preserve"> combines learning experiences and structured play in a safe and nurturing environment. Our entire focus is making sure children are happy, thriving and ready for what comes next. We offer far more than just child care.</w:t>
      </w:r>
    </w:p>
    <w:p w14:paraId="35E38E9E" w14:textId="3166F6B5" w:rsidR="001766BD" w:rsidRDefault="00D9493C" w:rsidP="00BF20EA">
      <w:pPr>
        <w:spacing w:after="360"/>
        <w:rPr>
          <w:rFonts w:cs="VAG Rounded Std"/>
          <w:color w:val="211D1E"/>
          <w:sz w:val="21"/>
          <w:szCs w:val="21"/>
        </w:rPr>
      </w:pPr>
      <w:r>
        <w:rPr>
          <w:rFonts w:cs="VAG Rounded Std"/>
          <w:color w:val="211D1E"/>
          <w:sz w:val="21"/>
          <w:szCs w:val="21"/>
        </w:rPr>
        <w:t xml:space="preserve">Below are a few </w:t>
      </w:r>
      <w:r w:rsidR="00230F8A">
        <w:rPr>
          <w:rFonts w:cs="VAG Rounded Std"/>
          <w:color w:val="211D1E"/>
          <w:sz w:val="21"/>
          <w:szCs w:val="21"/>
        </w:rPr>
        <w:t>reasons why preschool is so important and why our school is the perfect choice</w:t>
      </w:r>
      <w:r>
        <w:rPr>
          <w:rFonts w:cs="VAG Rounded Std"/>
          <w:color w:val="211D1E"/>
          <w:sz w:val="21"/>
          <w:szCs w:val="21"/>
        </w:rPr>
        <w:t>.</w:t>
      </w:r>
    </w:p>
    <w:p w14:paraId="4FA6129E" w14:textId="3306585B" w:rsidR="002A0F97" w:rsidRPr="002A0F97" w:rsidRDefault="002A0F97" w:rsidP="002A0F97">
      <w:pPr>
        <w:spacing w:after="120"/>
        <w:rPr>
          <w:rFonts w:cs="VAG Rounded Std"/>
          <w:b/>
          <w:bCs/>
          <w:color w:val="211D1E"/>
          <w:sz w:val="24"/>
          <w:szCs w:val="25"/>
        </w:rPr>
      </w:pPr>
      <w:r>
        <w:rPr>
          <w:rFonts w:cs="VAG Rounded Std"/>
          <w:b/>
          <w:bCs/>
          <w:color w:val="211D1E"/>
          <w:sz w:val="24"/>
          <w:szCs w:val="25"/>
        </w:rPr>
        <w:t>Preschool Builds Foundational Academic Skills</w:t>
      </w:r>
    </w:p>
    <w:p w14:paraId="552D319B" w14:textId="659604DD" w:rsidR="00D9493C" w:rsidRDefault="00FA3837" w:rsidP="00D9493C">
      <w:pPr>
        <w:spacing w:after="360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It’s never too early to introduce children to basic literacy and math skills. </w:t>
      </w:r>
      <w:r w:rsidR="002A0F97">
        <w:rPr>
          <w:rFonts w:cs="VAG Rounded Std Light"/>
          <w:color w:val="221F1F"/>
          <w:sz w:val="21"/>
          <w:szCs w:val="21"/>
        </w:rPr>
        <w:t xml:space="preserve">Our proprietary </w:t>
      </w:r>
      <w:r w:rsidR="001766BD" w:rsidRPr="001766BD">
        <w:rPr>
          <w:rFonts w:cs="VAG Rounded Std Light"/>
          <w:color w:val="221F1F"/>
          <w:sz w:val="21"/>
          <w:szCs w:val="21"/>
        </w:rPr>
        <w:t xml:space="preserve">Links to Learning curriculum </w:t>
      </w:r>
      <w:r>
        <w:rPr>
          <w:rFonts w:cs="VAG Rounded Std Light"/>
          <w:color w:val="221F1F"/>
          <w:sz w:val="21"/>
          <w:szCs w:val="21"/>
        </w:rPr>
        <w:t xml:space="preserve">begins with our infants and </w:t>
      </w:r>
      <w:r w:rsidR="002A0F97">
        <w:rPr>
          <w:rFonts w:cs="VAG Rounded Std Light"/>
          <w:color w:val="221F1F"/>
          <w:sz w:val="21"/>
          <w:szCs w:val="21"/>
        </w:rPr>
        <w:t>is organized into five developmental stages incorporating eight subject areas</w:t>
      </w:r>
      <w:r>
        <w:rPr>
          <w:rFonts w:cs="VAG Rounded Std Light"/>
          <w:color w:val="221F1F"/>
          <w:sz w:val="21"/>
          <w:szCs w:val="21"/>
        </w:rPr>
        <w:t xml:space="preserve">. </w:t>
      </w:r>
      <w:r w:rsidR="007648B5">
        <w:rPr>
          <w:rFonts w:cs="VAG Rounded Std Light"/>
          <w:color w:val="221F1F"/>
          <w:sz w:val="21"/>
          <w:szCs w:val="21"/>
        </w:rPr>
        <w:t>It</w:t>
      </w:r>
      <w:r w:rsidR="002A0F97">
        <w:rPr>
          <w:rFonts w:cs="VAG Rounded Std Light"/>
          <w:color w:val="221F1F"/>
          <w:sz w:val="21"/>
          <w:szCs w:val="21"/>
        </w:rPr>
        <w:t xml:space="preserve"> is robust, yet flexible, empowering </w:t>
      </w:r>
      <w:r w:rsidR="007648B5">
        <w:rPr>
          <w:rFonts w:cs="VAG Rounded Std Light"/>
          <w:color w:val="221F1F"/>
          <w:sz w:val="21"/>
          <w:szCs w:val="21"/>
        </w:rPr>
        <w:t xml:space="preserve">our </w:t>
      </w:r>
      <w:r w:rsidR="002A0F97">
        <w:rPr>
          <w:rFonts w:cs="VAG Rounded Std Light"/>
          <w:color w:val="221F1F"/>
          <w:sz w:val="21"/>
          <w:szCs w:val="21"/>
        </w:rPr>
        <w:t xml:space="preserve">teachers to meet the needs of each child. </w:t>
      </w:r>
      <w:r w:rsidR="00D9493C">
        <w:rPr>
          <w:rFonts w:cs="VAG Rounded Std Light"/>
          <w:color w:val="221F1F"/>
          <w:sz w:val="21"/>
          <w:szCs w:val="21"/>
        </w:rPr>
        <w:t>Our students h</w:t>
      </w:r>
      <w:r w:rsidR="00FC67E2">
        <w:rPr>
          <w:rFonts w:cs="VAG Rounded Std Light"/>
          <w:color w:val="221F1F"/>
          <w:sz w:val="21"/>
          <w:szCs w:val="21"/>
        </w:rPr>
        <w:t>ave constant access to books, encouraging them to explore printed text</w:t>
      </w:r>
      <w:r w:rsidR="00230F8A">
        <w:rPr>
          <w:rFonts w:cs="VAG Rounded Std Light"/>
          <w:color w:val="221F1F"/>
          <w:sz w:val="21"/>
          <w:szCs w:val="21"/>
        </w:rPr>
        <w:t xml:space="preserve"> and </w:t>
      </w:r>
      <w:r w:rsidR="00FC67E2">
        <w:rPr>
          <w:rFonts w:cs="VAG Rounded Std Light"/>
          <w:color w:val="221F1F"/>
          <w:sz w:val="21"/>
          <w:szCs w:val="21"/>
        </w:rPr>
        <w:t>make connections between printed words and illustrations</w:t>
      </w:r>
      <w:r w:rsidR="00230F8A">
        <w:rPr>
          <w:rFonts w:cs="VAG Rounded Std Light"/>
          <w:color w:val="221F1F"/>
          <w:sz w:val="21"/>
          <w:szCs w:val="21"/>
        </w:rPr>
        <w:t xml:space="preserve">. </w:t>
      </w:r>
      <w:r w:rsidR="00D9493C">
        <w:rPr>
          <w:rFonts w:cs="VAG Rounded Std Light"/>
          <w:color w:val="221F1F"/>
          <w:sz w:val="21"/>
          <w:szCs w:val="21"/>
        </w:rPr>
        <w:t xml:space="preserve">Hands-on experiences with basic math concepts help children learn the foundation of addition, subtraction, and different ways to compare quantities. </w:t>
      </w:r>
    </w:p>
    <w:p w14:paraId="62DB56EA" w14:textId="7E252B62" w:rsidR="00536562" w:rsidRPr="00536562" w:rsidRDefault="00A566F1" w:rsidP="00536562">
      <w:pPr>
        <w:spacing w:after="120"/>
        <w:rPr>
          <w:rFonts w:cs="VAG Rounded Std"/>
          <w:b/>
          <w:bCs/>
          <w:color w:val="211D1E"/>
          <w:sz w:val="24"/>
          <w:szCs w:val="25"/>
        </w:rPr>
      </w:pPr>
      <w:r>
        <w:rPr>
          <w:rFonts w:cs="VAG Rounded Std"/>
          <w:b/>
          <w:bCs/>
          <w:color w:val="211D1E"/>
          <w:sz w:val="24"/>
          <w:szCs w:val="25"/>
        </w:rPr>
        <w:t xml:space="preserve">Preschool Helps </w:t>
      </w:r>
      <w:r w:rsidR="002A0F97">
        <w:rPr>
          <w:rFonts w:cs="VAG Rounded Std"/>
          <w:b/>
          <w:bCs/>
          <w:color w:val="211D1E"/>
          <w:sz w:val="24"/>
          <w:szCs w:val="25"/>
        </w:rPr>
        <w:t xml:space="preserve">Develop </w:t>
      </w:r>
      <w:r w:rsidR="00536562" w:rsidRPr="00536562">
        <w:rPr>
          <w:rFonts w:cs="VAG Rounded Std"/>
          <w:b/>
          <w:bCs/>
          <w:color w:val="211D1E"/>
          <w:sz w:val="24"/>
          <w:szCs w:val="25"/>
        </w:rPr>
        <w:t xml:space="preserve">Social-Emotional </w:t>
      </w:r>
      <w:r w:rsidR="002A0F97">
        <w:rPr>
          <w:rFonts w:cs="VAG Rounded Std"/>
          <w:b/>
          <w:bCs/>
          <w:color w:val="211D1E"/>
          <w:sz w:val="24"/>
          <w:szCs w:val="25"/>
        </w:rPr>
        <w:t>Skills</w:t>
      </w:r>
    </w:p>
    <w:p w14:paraId="5F696DA1" w14:textId="4A18F9F3" w:rsidR="009A5C7D" w:rsidRDefault="00536562" w:rsidP="00D9493C">
      <w:pPr>
        <w:spacing w:after="360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>The preschool years are a crucial time for children</w:t>
      </w:r>
      <w:r w:rsidR="00FC67E2">
        <w:rPr>
          <w:rFonts w:cs="VAG Rounded Std Light"/>
          <w:color w:val="221F1F"/>
          <w:sz w:val="21"/>
          <w:szCs w:val="21"/>
        </w:rPr>
        <w:t xml:space="preserve"> to interact with peers</w:t>
      </w:r>
      <w:r w:rsidR="00230F8A">
        <w:rPr>
          <w:rFonts w:cs="VAG Rounded Std Light"/>
          <w:color w:val="221F1F"/>
          <w:sz w:val="21"/>
          <w:szCs w:val="21"/>
        </w:rPr>
        <w:t xml:space="preserve">, </w:t>
      </w:r>
      <w:r>
        <w:rPr>
          <w:rFonts w:cs="VAG Rounded Std Light"/>
          <w:color w:val="221F1F"/>
          <w:sz w:val="21"/>
          <w:szCs w:val="21"/>
        </w:rPr>
        <w:t xml:space="preserve">learn how to share, resolve conflicts, talk about their feelings and develop empathy for others. </w:t>
      </w:r>
      <w:r w:rsidR="001766BD" w:rsidRPr="001766BD">
        <w:rPr>
          <w:rFonts w:cs="VAG Rounded Std Light"/>
          <w:color w:val="221F1F"/>
          <w:sz w:val="21"/>
          <w:szCs w:val="21"/>
        </w:rPr>
        <w:t xml:space="preserve">Each day, </w:t>
      </w:r>
      <w:r w:rsidR="00A566F1">
        <w:rPr>
          <w:rFonts w:cs="VAG Rounded Std Light"/>
          <w:color w:val="221F1F"/>
          <w:sz w:val="21"/>
          <w:szCs w:val="21"/>
        </w:rPr>
        <w:t>our students eng</w:t>
      </w:r>
      <w:r w:rsidR="001766BD" w:rsidRPr="001766BD">
        <w:rPr>
          <w:rFonts w:cs="VAG Rounded Std Light"/>
          <w:color w:val="221F1F"/>
          <w:sz w:val="21"/>
          <w:szCs w:val="21"/>
        </w:rPr>
        <w:t>age in hands-on activities in our fun and stimulating learning</w:t>
      </w:r>
      <w:r w:rsidR="001766BD">
        <w:rPr>
          <w:rFonts w:cs="VAG Rounded Std Light"/>
          <w:color w:val="221F1F"/>
          <w:sz w:val="21"/>
          <w:szCs w:val="21"/>
        </w:rPr>
        <w:t xml:space="preserve"> </w:t>
      </w:r>
      <w:r w:rsidR="001766BD" w:rsidRPr="001766BD">
        <w:rPr>
          <w:rFonts w:cs="VAG Rounded Std Light"/>
          <w:color w:val="221F1F"/>
          <w:sz w:val="21"/>
          <w:szCs w:val="21"/>
        </w:rPr>
        <w:t>centers. Whether building a tower in the construction</w:t>
      </w:r>
      <w:r w:rsidR="001766BD">
        <w:rPr>
          <w:rFonts w:cs="VAG Rounded Std Light"/>
          <w:color w:val="221F1F"/>
          <w:sz w:val="21"/>
          <w:szCs w:val="21"/>
        </w:rPr>
        <w:t xml:space="preserve"> </w:t>
      </w:r>
      <w:r w:rsidR="001766BD" w:rsidRPr="001766BD">
        <w:rPr>
          <w:rFonts w:cs="VAG Rounded Std Light"/>
          <w:color w:val="221F1F"/>
          <w:sz w:val="21"/>
          <w:szCs w:val="21"/>
        </w:rPr>
        <w:t xml:space="preserve">center, playing make-believe with friends in the dramatic play center or conducting an experiment in the science center, </w:t>
      </w:r>
      <w:r w:rsidR="00FC67E2">
        <w:rPr>
          <w:rFonts w:cs="VAG Rounded Std Light"/>
          <w:color w:val="221F1F"/>
          <w:sz w:val="21"/>
          <w:szCs w:val="21"/>
        </w:rPr>
        <w:t>they</w:t>
      </w:r>
      <w:r>
        <w:rPr>
          <w:rFonts w:cs="VAG Rounded Std Light"/>
          <w:color w:val="221F1F"/>
          <w:sz w:val="21"/>
          <w:szCs w:val="21"/>
        </w:rPr>
        <w:t xml:space="preserve"> have fun developing social-emotional skills as they move throughout the classroom. </w:t>
      </w:r>
    </w:p>
    <w:p w14:paraId="097A77EB" w14:textId="2AF2542D" w:rsidR="00D9493C" w:rsidRDefault="00D9493C" w:rsidP="00843C6B">
      <w:pPr>
        <w:spacing w:after="120"/>
        <w:rPr>
          <w:rFonts w:cs="VAG Rounded Std Light"/>
          <w:color w:val="221F1F"/>
          <w:sz w:val="21"/>
          <w:szCs w:val="21"/>
        </w:rPr>
      </w:pPr>
      <w:r>
        <w:rPr>
          <w:rFonts w:cs="VAG Rounded Std"/>
          <w:b/>
          <w:bCs/>
          <w:color w:val="211D1E"/>
          <w:sz w:val="24"/>
          <w:szCs w:val="25"/>
        </w:rPr>
        <w:t>Preschool Fosters Creativity and Curiosity</w:t>
      </w:r>
    </w:p>
    <w:p w14:paraId="136F84FF" w14:textId="6588E51B" w:rsidR="00D9493C" w:rsidRDefault="00D9493C" w:rsidP="006802B5">
      <w:pPr>
        <w:spacing w:after="360"/>
        <w:rPr>
          <w:rFonts w:cs="VAG Rounded Std Light"/>
          <w:color w:val="221F1F"/>
          <w:sz w:val="21"/>
          <w:szCs w:val="21"/>
        </w:rPr>
      </w:pPr>
      <w:r>
        <w:rPr>
          <w:rFonts w:cs="VAG Rounded Std Light"/>
          <w:color w:val="221F1F"/>
          <w:sz w:val="21"/>
          <w:szCs w:val="21"/>
        </w:rPr>
        <w:t xml:space="preserve">Young children have active imaginations </w:t>
      </w:r>
      <w:r w:rsidR="00EB7566">
        <w:rPr>
          <w:rFonts w:cs="VAG Rounded Std Light"/>
          <w:color w:val="221F1F"/>
          <w:sz w:val="21"/>
          <w:szCs w:val="21"/>
        </w:rPr>
        <w:t>and are naturally curious about the world around them</w:t>
      </w:r>
      <w:r w:rsidR="000A3DD0">
        <w:rPr>
          <w:rFonts w:cs="VAG Rounded Std Light"/>
          <w:color w:val="221F1F"/>
          <w:sz w:val="21"/>
          <w:szCs w:val="21"/>
        </w:rPr>
        <w:t xml:space="preserve">. </w:t>
      </w:r>
      <w:r w:rsidR="00D62BC0">
        <w:rPr>
          <w:rFonts w:cs="VAG Rounded Std Light"/>
          <w:color w:val="221F1F"/>
          <w:sz w:val="21"/>
          <w:szCs w:val="21"/>
        </w:rPr>
        <w:t xml:space="preserve">Our classrooms are warm, </w:t>
      </w:r>
      <w:r w:rsidR="000A3DD0">
        <w:rPr>
          <w:rFonts w:cs="VAG Rounded Std Light"/>
          <w:color w:val="221F1F"/>
          <w:sz w:val="21"/>
          <w:szCs w:val="21"/>
        </w:rPr>
        <w:t>nurturing</w:t>
      </w:r>
      <w:r w:rsidR="00D62BC0">
        <w:rPr>
          <w:rFonts w:cs="VAG Rounded Std Light"/>
          <w:color w:val="221F1F"/>
          <w:sz w:val="21"/>
          <w:szCs w:val="21"/>
        </w:rPr>
        <w:t xml:space="preserve"> environments designed to support learning and encourage curiosity. T</w:t>
      </w:r>
      <w:r>
        <w:rPr>
          <w:rFonts w:cs="VAG Rounded Std Light"/>
          <w:color w:val="221F1F"/>
          <w:sz w:val="21"/>
          <w:szCs w:val="21"/>
        </w:rPr>
        <w:t xml:space="preserve">hrough music, art and imaginative play, </w:t>
      </w:r>
      <w:r w:rsidR="00230F8A">
        <w:rPr>
          <w:rFonts w:cs="VAG Rounded Std Light"/>
          <w:color w:val="221F1F"/>
          <w:sz w:val="21"/>
          <w:szCs w:val="21"/>
        </w:rPr>
        <w:t xml:space="preserve">our </w:t>
      </w:r>
      <w:r>
        <w:rPr>
          <w:rFonts w:cs="VAG Rounded Std Light"/>
          <w:color w:val="221F1F"/>
          <w:sz w:val="21"/>
          <w:szCs w:val="21"/>
        </w:rPr>
        <w:t xml:space="preserve">students learn self-expression and creative thinking. </w:t>
      </w:r>
      <w:r w:rsidR="00D62BC0">
        <w:rPr>
          <w:rFonts w:cs="VAG Rounded Std Light"/>
          <w:color w:val="221F1F"/>
          <w:sz w:val="21"/>
          <w:szCs w:val="21"/>
        </w:rPr>
        <w:t xml:space="preserve">During circle time, a classroom community is built as students share opinions and ask questions. </w:t>
      </w:r>
    </w:p>
    <w:p w14:paraId="557FB015" w14:textId="77777777" w:rsidR="00D9493C" w:rsidRPr="00045361" w:rsidRDefault="00D9493C" w:rsidP="001766BD">
      <w:pPr>
        <w:spacing w:after="240"/>
        <w:rPr>
          <w:rFonts w:cs="VAG Rounded Std Light"/>
          <w:color w:val="221F1F"/>
          <w:sz w:val="21"/>
          <w:szCs w:val="21"/>
        </w:rPr>
      </w:pPr>
    </w:p>
    <w:sectPr w:rsidR="00D9493C" w:rsidRPr="0004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Light">
    <w:altName w:val="VAG Rounded Std 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AG Rounded Std">
    <w:altName w:val="VAG Rounded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3889"/>
    <w:multiLevelType w:val="hybridMultilevel"/>
    <w:tmpl w:val="09A44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512"/>
    <w:multiLevelType w:val="hybridMultilevel"/>
    <w:tmpl w:val="1FCE77D4"/>
    <w:lvl w:ilvl="0" w:tplc="4596F22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221F1F"/>
        <w:sz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6A2182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90484"/>
    <w:multiLevelType w:val="hybridMultilevel"/>
    <w:tmpl w:val="E12E3318"/>
    <w:lvl w:ilvl="0" w:tplc="787811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95F02"/>
    <w:multiLevelType w:val="hybridMultilevel"/>
    <w:tmpl w:val="B8062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3BC9"/>
    <w:multiLevelType w:val="multilevel"/>
    <w:tmpl w:val="79FE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233C6A"/>
    <w:multiLevelType w:val="hybridMultilevel"/>
    <w:tmpl w:val="497A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A7E53"/>
    <w:multiLevelType w:val="hybridMultilevel"/>
    <w:tmpl w:val="E500C5E8"/>
    <w:lvl w:ilvl="0" w:tplc="04AEDE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6B"/>
    <w:rsid w:val="00045361"/>
    <w:rsid w:val="000948FB"/>
    <w:rsid w:val="000A3DD0"/>
    <w:rsid w:val="000A6A86"/>
    <w:rsid w:val="000D2E27"/>
    <w:rsid w:val="00135C12"/>
    <w:rsid w:val="00156722"/>
    <w:rsid w:val="00174FD7"/>
    <w:rsid w:val="001766BD"/>
    <w:rsid w:val="00180599"/>
    <w:rsid w:val="0019032D"/>
    <w:rsid w:val="00190BC3"/>
    <w:rsid w:val="001E3769"/>
    <w:rsid w:val="00201000"/>
    <w:rsid w:val="00230F8A"/>
    <w:rsid w:val="00232D89"/>
    <w:rsid w:val="0024454A"/>
    <w:rsid w:val="0024682D"/>
    <w:rsid w:val="002702F0"/>
    <w:rsid w:val="00291BC6"/>
    <w:rsid w:val="002973F9"/>
    <w:rsid w:val="002A0F97"/>
    <w:rsid w:val="002A44B8"/>
    <w:rsid w:val="002D25B1"/>
    <w:rsid w:val="002E5774"/>
    <w:rsid w:val="003170DD"/>
    <w:rsid w:val="003427C7"/>
    <w:rsid w:val="00355EAC"/>
    <w:rsid w:val="00366DF0"/>
    <w:rsid w:val="003778D8"/>
    <w:rsid w:val="00394085"/>
    <w:rsid w:val="00394A33"/>
    <w:rsid w:val="003F7234"/>
    <w:rsid w:val="004B34C0"/>
    <w:rsid w:val="004B596B"/>
    <w:rsid w:val="004D2D7E"/>
    <w:rsid w:val="004E04EE"/>
    <w:rsid w:val="004E17B6"/>
    <w:rsid w:val="00536562"/>
    <w:rsid w:val="00552BB5"/>
    <w:rsid w:val="00557C87"/>
    <w:rsid w:val="00590776"/>
    <w:rsid w:val="00590EC1"/>
    <w:rsid w:val="00595E11"/>
    <w:rsid w:val="005A3494"/>
    <w:rsid w:val="005E40FA"/>
    <w:rsid w:val="006802B5"/>
    <w:rsid w:val="00682B32"/>
    <w:rsid w:val="00686D97"/>
    <w:rsid w:val="00692F4C"/>
    <w:rsid w:val="006E7AE5"/>
    <w:rsid w:val="006F12C6"/>
    <w:rsid w:val="0070190D"/>
    <w:rsid w:val="007076C1"/>
    <w:rsid w:val="00744D3C"/>
    <w:rsid w:val="007648B5"/>
    <w:rsid w:val="007849BE"/>
    <w:rsid w:val="00792017"/>
    <w:rsid w:val="007E723D"/>
    <w:rsid w:val="00843C6B"/>
    <w:rsid w:val="00863574"/>
    <w:rsid w:val="00893DDD"/>
    <w:rsid w:val="0089749C"/>
    <w:rsid w:val="008A3993"/>
    <w:rsid w:val="008F337C"/>
    <w:rsid w:val="00964A04"/>
    <w:rsid w:val="009A5C7D"/>
    <w:rsid w:val="009D0526"/>
    <w:rsid w:val="00A326F1"/>
    <w:rsid w:val="00A566F1"/>
    <w:rsid w:val="00A747AF"/>
    <w:rsid w:val="00A75F5F"/>
    <w:rsid w:val="00AA435A"/>
    <w:rsid w:val="00AC13E1"/>
    <w:rsid w:val="00AD6B03"/>
    <w:rsid w:val="00B27979"/>
    <w:rsid w:val="00B523C2"/>
    <w:rsid w:val="00B7434A"/>
    <w:rsid w:val="00BA25B7"/>
    <w:rsid w:val="00BC09E2"/>
    <w:rsid w:val="00BC278B"/>
    <w:rsid w:val="00BF20EA"/>
    <w:rsid w:val="00BF748F"/>
    <w:rsid w:val="00C07FE5"/>
    <w:rsid w:val="00C11DED"/>
    <w:rsid w:val="00C15308"/>
    <w:rsid w:val="00C2593D"/>
    <w:rsid w:val="00C35D41"/>
    <w:rsid w:val="00C86F1C"/>
    <w:rsid w:val="00C9167E"/>
    <w:rsid w:val="00CE507C"/>
    <w:rsid w:val="00CF3521"/>
    <w:rsid w:val="00D174E9"/>
    <w:rsid w:val="00D57666"/>
    <w:rsid w:val="00D6265A"/>
    <w:rsid w:val="00D62BC0"/>
    <w:rsid w:val="00D70E4A"/>
    <w:rsid w:val="00D9493C"/>
    <w:rsid w:val="00D94A94"/>
    <w:rsid w:val="00DC1591"/>
    <w:rsid w:val="00DF331E"/>
    <w:rsid w:val="00DF52E9"/>
    <w:rsid w:val="00E25E17"/>
    <w:rsid w:val="00E41887"/>
    <w:rsid w:val="00E60CA5"/>
    <w:rsid w:val="00EB468C"/>
    <w:rsid w:val="00EB7566"/>
    <w:rsid w:val="00ED43EA"/>
    <w:rsid w:val="00EE3280"/>
    <w:rsid w:val="00F17EF8"/>
    <w:rsid w:val="00F2124D"/>
    <w:rsid w:val="00F52C2E"/>
    <w:rsid w:val="00F94174"/>
    <w:rsid w:val="00FA3837"/>
    <w:rsid w:val="00FC411D"/>
    <w:rsid w:val="00F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D4255"/>
  <w15:chartTrackingRefBased/>
  <w15:docId w15:val="{E2878A67-58F3-469B-834E-B2A778A8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1E"/>
    <w:rPr>
      <w:rFonts w:ascii="Segoe UI" w:hAnsi="Segoe UI" w:cs="Segoe UI"/>
      <w:sz w:val="18"/>
      <w:szCs w:val="18"/>
    </w:rPr>
  </w:style>
  <w:style w:type="paragraph" w:customStyle="1" w:styleId="Pa27">
    <w:name w:val="Pa27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6E7AE5"/>
    <w:pPr>
      <w:autoSpaceDE w:val="0"/>
      <w:autoSpaceDN w:val="0"/>
      <w:adjustRightInd w:val="0"/>
      <w:spacing w:after="0" w:line="211" w:lineRule="atLeast"/>
    </w:pPr>
    <w:rPr>
      <w:rFonts w:ascii="VAG Rounded Std Light" w:hAnsi="VAG Rounded Std Light"/>
      <w:sz w:val="24"/>
      <w:szCs w:val="24"/>
    </w:rPr>
  </w:style>
  <w:style w:type="character" w:customStyle="1" w:styleId="normaltextrun">
    <w:name w:val="normaltextrun"/>
    <w:basedOn w:val="DefaultParagraphFont"/>
    <w:rsid w:val="007E723D"/>
  </w:style>
  <w:style w:type="character" w:styleId="Hyperlink">
    <w:name w:val="Hyperlink"/>
    <w:basedOn w:val="DefaultParagraphFont"/>
    <w:uiPriority w:val="99"/>
    <w:unhideWhenUsed/>
    <w:rsid w:val="00D62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Raudonis</dc:creator>
  <cp:keywords/>
  <dc:description/>
  <cp:lastModifiedBy>Darice Johnson</cp:lastModifiedBy>
  <cp:revision>2</cp:revision>
  <dcterms:created xsi:type="dcterms:W3CDTF">2021-06-24T15:23:00Z</dcterms:created>
  <dcterms:modified xsi:type="dcterms:W3CDTF">2021-06-24T15:23:00Z</dcterms:modified>
</cp:coreProperties>
</file>